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A1" w:rsidRDefault="000451A1" w:rsidP="000451A1">
      <w:pPr>
        <w:rPr>
          <w:b/>
          <w:sz w:val="36"/>
          <w:u w:val="single"/>
        </w:rPr>
      </w:pPr>
    </w:p>
    <w:p w:rsidR="000451A1" w:rsidRPr="00910E9A" w:rsidRDefault="008459A0" w:rsidP="000451A1">
      <w:pPr>
        <w:jc w:val="center"/>
        <w:rPr>
          <w:rFonts w:ascii="Letter-join Plus 24" w:hAnsi="Letter-join Plus 24"/>
          <w:b/>
          <w:sz w:val="32"/>
          <w:szCs w:val="32"/>
          <w:u w:val="single"/>
        </w:rPr>
      </w:pPr>
      <w:r>
        <w:rPr>
          <w:rFonts w:ascii="Letter-join Plus 24" w:hAnsi="Letter-join Plus 24"/>
          <w:b/>
          <w:sz w:val="32"/>
          <w:szCs w:val="32"/>
          <w:u w:val="single"/>
        </w:rPr>
        <w:t>Science</w:t>
      </w:r>
      <w:r w:rsidR="000451A1" w:rsidRPr="00910E9A">
        <w:rPr>
          <w:rFonts w:ascii="Letter-join Plus 24" w:hAnsi="Letter-join Plus 24"/>
          <w:b/>
          <w:sz w:val="32"/>
          <w:szCs w:val="32"/>
          <w:u w:val="single"/>
        </w:rPr>
        <w:t xml:space="preserve"> - Curriculum Map </w:t>
      </w:r>
      <w:r w:rsidR="00EE0E30">
        <w:rPr>
          <w:rFonts w:ascii="Letter-join Plus 24" w:hAnsi="Letter-join Plus 24"/>
          <w:b/>
          <w:sz w:val="32"/>
          <w:szCs w:val="32"/>
          <w:u w:val="single"/>
        </w:rPr>
        <w:t xml:space="preserve">– Cycle </w:t>
      </w:r>
      <w:r w:rsidR="00C32B76">
        <w:rPr>
          <w:rFonts w:ascii="Letter-join Plus 24" w:hAnsi="Letter-join Plus 24"/>
          <w:b/>
          <w:sz w:val="32"/>
          <w:szCs w:val="32"/>
          <w:u w:val="single"/>
        </w:rPr>
        <w:t>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4"/>
        <w:gridCol w:w="2333"/>
        <w:gridCol w:w="2223"/>
        <w:gridCol w:w="2226"/>
        <w:gridCol w:w="2232"/>
        <w:gridCol w:w="2238"/>
        <w:gridCol w:w="7"/>
        <w:gridCol w:w="2231"/>
      </w:tblGrid>
      <w:tr w:rsidR="000451A1" w:rsidRPr="000F32E6" w:rsidTr="00C32B76">
        <w:trPr>
          <w:trHeight w:hRule="exact" w:val="1021"/>
        </w:trPr>
        <w:tc>
          <w:tcPr>
            <w:tcW w:w="2204" w:type="dxa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Autumn 1</w:t>
            </w:r>
          </w:p>
        </w:tc>
        <w:tc>
          <w:tcPr>
            <w:tcW w:w="2223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Autumn 2</w:t>
            </w:r>
          </w:p>
        </w:tc>
        <w:tc>
          <w:tcPr>
            <w:tcW w:w="2226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Spring 1</w:t>
            </w:r>
          </w:p>
        </w:tc>
        <w:tc>
          <w:tcPr>
            <w:tcW w:w="2232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Spring 2</w:t>
            </w:r>
          </w:p>
        </w:tc>
        <w:tc>
          <w:tcPr>
            <w:tcW w:w="2245" w:type="dxa"/>
            <w:gridSpan w:val="2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Summer 1</w:t>
            </w:r>
          </w:p>
        </w:tc>
        <w:tc>
          <w:tcPr>
            <w:tcW w:w="2231" w:type="dxa"/>
            <w:shd w:val="clear" w:color="auto" w:fill="8EAADB" w:themeFill="accent5" w:themeFillTint="99"/>
            <w:vAlign w:val="center"/>
          </w:tcPr>
          <w:p w:rsidR="000451A1" w:rsidRPr="000F32E6" w:rsidRDefault="000451A1" w:rsidP="007B58A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Summer 2</w:t>
            </w:r>
          </w:p>
        </w:tc>
      </w:tr>
      <w:tr w:rsidR="00E47666" w:rsidRPr="000F32E6" w:rsidTr="00C32B76">
        <w:trPr>
          <w:trHeight w:val="504"/>
        </w:trPr>
        <w:tc>
          <w:tcPr>
            <w:tcW w:w="2204" w:type="dxa"/>
            <w:shd w:val="clear" w:color="auto" w:fill="8EAADB" w:themeFill="accent5" w:themeFillTint="99"/>
            <w:vAlign w:val="center"/>
          </w:tcPr>
          <w:p w:rsidR="00E47666" w:rsidRPr="000F32E6" w:rsidRDefault="00E4766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EYFS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47666" w:rsidRDefault="00E4766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Me and my community/exploring Autumn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47666" w:rsidRDefault="00E4766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Sparkle and shine/once upon a time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47666" w:rsidRDefault="00E4766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Starry night/winter wonderland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47666" w:rsidRDefault="00E4766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Dangerous dinosaurs/puddles and rainbows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47666" w:rsidRDefault="00E4766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Sunshine and sunflowers/shadows and reflections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47666" w:rsidRDefault="00E4766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Big wide world/Splash!</w:t>
            </w:r>
          </w:p>
        </w:tc>
      </w:tr>
      <w:tr w:rsidR="00C32B76" w:rsidRPr="000F32E6" w:rsidTr="00C32B76">
        <w:trPr>
          <w:trHeight w:val="504"/>
        </w:trPr>
        <w:tc>
          <w:tcPr>
            <w:tcW w:w="2204" w:type="dxa"/>
            <w:shd w:val="clear" w:color="auto" w:fill="8EAADB" w:themeFill="accent5" w:themeFillTint="99"/>
            <w:vAlign w:val="center"/>
          </w:tcPr>
          <w:p w:rsidR="00C32B76" w:rsidRPr="000F32E6" w:rsidRDefault="00C32B7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Year 1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32B76" w:rsidRDefault="00C32B7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hAnsi="Letter-join Plus 24"/>
                <w:iCs/>
                <w:sz w:val="24"/>
                <w:szCs w:val="24"/>
              </w:rPr>
              <w:t>Everyday materials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32B76" w:rsidRDefault="00C32B7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Human senses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32B76" w:rsidRDefault="00C32B7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Seasonal changes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32B76" w:rsidRDefault="00C32B7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Plants parts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32B76" w:rsidRDefault="00C32B7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hAnsi="Letter-join Plus 24"/>
                <w:iCs/>
                <w:sz w:val="24"/>
                <w:szCs w:val="24"/>
              </w:rPr>
              <w:t>Animal parts</w:t>
            </w:r>
          </w:p>
        </w:tc>
      </w:tr>
      <w:tr w:rsidR="00C32B76" w:rsidRPr="000F32E6" w:rsidTr="00C32B76">
        <w:trPr>
          <w:trHeight w:val="578"/>
        </w:trPr>
        <w:tc>
          <w:tcPr>
            <w:tcW w:w="2204" w:type="dxa"/>
            <w:shd w:val="clear" w:color="auto" w:fill="8EAADB" w:themeFill="accent5" w:themeFillTint="99"/>
            <w:vAlign w:val="center"/>
          </w:tcPr>
          <w:p w:rsidR="00C32B76" w:rsidRPr="000F32E6" w:rsidRDefault="00C32B7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Year 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shd w:val="clear" w:color="auto" w:fill="B4C6E7" w:themeFill="accent5" w:themeFillTint="66"/>
            <w:vAlign w:val="center"/>
          </w:tcPr>
          <w:p w:rsidR="00C32B76" w:rsidRPr="000F32E6" w:rsidRDefault="00C32B7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Habitats</w:t>
            </w:r>
          </w:p>
        </w:tc>
        <w:tc>
          <w:tcPr>
            <w:tcW w:w="2223" w:type="dxa"/>
            <w:shd w:val="clear" w:color="auto" w:fill="B4C6E7" w:themeFill="accent5" w:themeFillTint="66"/>
            <w:vAlign w:val="center"/>
          </w:tcPr>
          <w:p w:rsidR="00C32B76" w:rsidRPr="000F32E6" w:rsidRDefault="00C32B76" w:rsidP="00E47666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 xml:space="preserve">Human Survival </w:t>
            </w:r>
          </w:p>
        </w:tc>
        <w:tc>
          <w:tcPr>
            <w:tcW w:w="2226" w:type="dxa"/>
            <w:shd w:val="clear" w:color="auto" w:fill="B4C6E7" w:themeFill="accent5" w:themeFillTint="66"/>
            <w:vAlign w:val="center"/>
          </w:tcPr>
          <w:p w:rsidR="00C32B76" w:rsidRPr="000F32E6" w:rsidRDefault="00C32B76" w:rsidP="00E47666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 xml:space="preserve">Uses of Materials </w:t>
            </w:r>
          </w:p>
        </w:tc>
        <w:tc>
          <w:tcPr>
            <w:tcW w:w="2232" w:type="dxa"/>
            <w:shd w:val="clear" w:color="auto" w:fill="B4C6E7" w:themeFill="accent5" w:themeFillTint="66"/>
            <w:vAlign w:val="center"/>
          </w:tcPr>
          <w:p w:rsidR="00C32B76" w:rsidRPr="000F32E6" w:rsidRDefault="00C32B76" w:rsidP="00E47666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 xml:space="preserve">Plant Survival </w:t>
            </w:r>
          </w:p>
        </w:tc>
        <w:tc>
          <w:tcPr>
            <w:tcW w:w="4476" w:type="dxa"/>
            <w:gridSpan w:val="3"/>
            <w:shd w:val="clear" w:color="auto" w:fill="B4C6E7" w:themeFill="accent5" w:themeFillTint="66"/>
            <w:vAlign w:val="center"/>
          </w:tcPr>
          <w:p w:rsidR="00C32B76" w:rsidRPr="000F32E6" w:rsidRDefault="00C32B76" w:rsidP="00E47666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 xml:space="preserve">Animal Survival </w:t>
            </w:r>
          </w:p>
        </w:tc>
      </w:tr>
      <w:tr w:rsidR="00157E45" w:rsidRPr="000F32E6" w:rsidTr="00AB6F39">
        <w:trPr>
          <w:trHeight w:val="578"/>
        </w:trPr>
        <w:tc>
          <w:tcPr>
            <w:tcW w:w="2204" w:type="dxa"/>
            <w:shd w:val="clear" w:color="auto" w:fill="8EAADB" w:themeFill="accent5" w:themeFillTint="99"/>
            <w:vAlign w:val="center"/>
          </w:tcPr>
          <w:p w:rsidR="00157E45" w:rsidRPr="000F32E6" w:rsidRDefault="00157E45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3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and 4</w:t>
            </w:r>
          </w:p>
        </w:tc>
        <w:tc>
          <w:tcPr>
            <w:tcW w:w="4556" w:type="dxa"/>
            <w:gridSpan w:val="2"/>
            <w:shd w:val="clear" w:color="auto" w:fill="B4C6E7" w:themeFill="accent5" w:themeFillTint="66"/>
            <w:vAlign w:val="center"/>
          </w:tcPr>
          <w:p w:rsidR="00157E45" w:rsidRPr="000F32E6" w:rsidRDefault="00157E45" w:rsidP="00C32B76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Animal Nutrition and the skeletal system</w:t>
            </w:r>
          </w:p>
        </w:tc>
        <w:tc>
          <w:tcPr>
            <w:tcW w:w="4458" w:type="dxa"/>
            <w:gridSpan w:val="2"/>
            <w:shd w:val="clear" w:color="auto" w:fill="B4C6E7" w:themeFill="accent5" w:themeFillTint="66"/>
            <w:vAlign w:val="center"/>
          </w:tcPr>
          <w:p w:rsidR="00157E45" w:rsidRPr="000F32E6" w:rsidRDefault="00157E45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Forces and magnets </w:t>
            </w:r>
          </w:p>
        </w:tc>
        <w:tc>
          <w:tcPr>
            <w:tcW w:w="2238" w:type="dxa"/>
            <w:shd w:val="clear" w:color="auto" w:fill="B4C6E7" w:themeFill="accent5" w:themeFillTint="66"/>
            <w:vAlign w:val="center"/>
          </w:tcPr>
          <w:p w:rsidR="00157E45" w:rsidRPr="000F32E6" w:rsidRDefault="00157E45" w:rsidP="00E47666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 xml:space="preserve">Plant nutrition and reproduction </w:t>
            </w:r>
          </w:p>
        </w:tc>
        <w:tc>
          <w:tcPr>
            <w:tcW w:w="2238" w:type="dxa"/>
            <w:gridSpan w:val="2"/>
            <w:shd w:val="clear" w:color="auto" w:fill="B4C6E7" w:themeFill="accent5" w:themeFillTint="66"/>
            <w:vAlign w:val="center"/>
          </w:tcPr>
          <w:p w:rsidR="00157E45" w:rsidRPr="000F32E6" w:rsidRDefault="00157E45" w:rsidP="00E47666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Light and shadows</w:t>
            </w:r>
          </w:p>
        </w:tc>
      </w:tr>
      <w:tr w:rsidR="00157E45" w:rsidRPr="000F32E6" w:rsidTr="00F5003C">
        <w:trPr>
          <w:trHeight w:val="578"/>
        </w:trPr>
        <w:tc>
          <w:tcPr>
            <w:tcW w:w="2204" w:type="dxa"/>
            <w:shd w:val="clear" w:color="auto" w:fill="8EAADB" w:themeFill="accent5" w:themeFillTint="99"/>
            <w:vAlign w:val="center"/>
          </w:tcPr>
          <w:p w:rsidR="00157E45" w:rsidRPr="000F32E6" w:rsidRDefault="00157E45" w:rsidP="00157E4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4</w:t>
            </w: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 and 5</w:t>
            </w:r>
          </w:p>
        </w:tc>
        <w:tc>
          <w:tcPr>
            <w:tcW w:w="4556" w:type="dxa"/>
            <w:gridSpan w:val="2"/>
            <w:shd w:val="clear" w:color="auto" w:fill="B4C6E7" w:themeFill="accent5" w:themeFillTint="66"/>
            <w:vAlign w:val="center"/>
          </w:tcPr>
          <w:p w:rsidR="00157E45" w:rsidRPr="000F32E6" w:rsidRDefault="00157E45" w:rsidP="00157E45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Animal Nutrition and the skeletal system</w:t>
            </w:r>
          </w:p>
        </w:tc>
        <w:tc>
          <w:tcPr>
            <w:tcW w:w="4458" w:type="dxa"/>
            <w:gridSpan w:val="2"/>
            <w:shd w:val="clear" w:color="auto" w:fill="B4C6E7" w:themeFill="accent5" w:themeFillTint="66"/>
            <w:vAlign w:val="center"/>
          </w:tcPr>
          <w:p w:rsidR="00157E45" w:rsidRPr="000F32E6" w:rsidRDefault="00157E45" w:rsidP="00157E45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>Forces and magnets</w:t>
            </w:r>
          </w:p>
        </w:tc>
        <w:tc>
          <w:tcPr>
            <w:tcW w:w="2238" w:type="dxa"/>
            <w:shd w:val="clear" w:color="auto" w:fill="B4C6E7" w:themeFill="accent5" w:themeFillTint="66"/>
            <w:vAlign w:val="center"/>
          </w:tcPr>
          <w:p w:rsidR="00157E45" w:rsidRPr="000F32E6" w:rsidRDefault="00157E45" w:rsidP="00157E45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Plant nutrition and reprodu</w:t>
            </w:r>
            <w:bookmarkStart w:id="0" w:name="_GoBack"/>
            <w:bookmarkEnd w:id="0"/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 xml:space="preserve">ction </w:t>
            </w:r>
          </w:p>
        </w:tc>
        <w:tc>
          <w:tcPr>
            <w:tcW w:w="2238" w:type="dxa"/>
            <w:gridSpan w:val="2"/>
            <w:shd w:val="clear" w:color="auto" w:fill="B4C6E7" w:themeFill="accent5" w:themeFillTint="66"/>
            <w:vAlign w:val="center"/>
          </w:tcPr>
          <w:p w:rsidR="00157E45" w:rsidRPr="000F32E6" w:rsidRDefault="00157E45" w:rsidP="00157E45">
            <w:pPr>
              <w:jc w:val="center"/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iCs/>
                <w:sz w:val="24"/>
                <w:szCs w:val="24"/>
              </w:rPr>
              <w:t>Light and shadows</w:t>
            </w:r>
          </w:p>
        </w:tc>
      </w:tr>
      <w:tr w:rsidR="00E47666" w:rsidRPr="000F32E6" w:rsidTr="00C32B76">
        <w:trPr>
          <w:trHeight w:val="578"/>
        </w:trPr>
        <w:tc>
          <w:tcPr>
            <w:tcW w:w="2204" w:type="dxa"/>
            <w:shd w:val="clear" w:color="auto" w:fill="8EAADB" w:themeFill="accent5" w:themeFillTint="99"/>
            <w:vAlign w:val="center"/>
          </w:tcPr>
          <w:p w:rsidR="00E47666" w:rsidRPr="000F32E6" w:rsidRDefault="00E4766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 w:rsidRPr="000F32E6">
              <w:rPr>
                <w:rFonts w:ascii="Letter-join Plus 24" w:eastAsia="Times New Roman" w:hAnsi="Letter-join Plus 24" w:cs="Times New Roman"/>
                <w:sz w:val="24"/>
                <w:szCs w:val="24"/>
              </w:rPr>
              <w:t>Year 6</w:t>
            </w:r>
          </w:p>
        </w:tc>
        <w:tc>
          <w:tcPr>
            <w:tcW w:w="2333" w:type="dxa"/>
            <w:shd w:val="clear" w:color="auto" w:fill="B4C6E7" w:themeFill="accent5" w:themeFillTint="66"/>
            <w:vAlign w:val="center"/>
          </w:tcPr>
          <w:p w:rsidR="00E47666" w:rsidRPr="000F32E6" w:rsidRDefault="00E4766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Circulatory System </w:t>
            </w:r>
          </w:p>
        </w:tc>
        <w:tc>
          <w:tcPr>
            <w:tcW w:w="2223" w:type="dxa"/>
            <w:shd w:val="clear" w:color="auto" w:fill="B4C6E7" w:themeFill="accent5" w:themeFillTint="66"/>
            <w:vAlign w:val="center"/>
          </w:tcPr>
          <w:p w:rsidR="00E47666" w:rsidRPr="000F32E6" w:rsidRDefault="00E4766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B4C6E7" w:themeFill="accent5" w:themeFillTint="66"/>
            <w:vAlign w:val="center"/>
          </w:tcPr>
          <w:p w:rsidR="00E47666" w:rsidRPr="000F32E6" w:rsidRDefault="00E4766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Electrical circuits and components </w:t>
            </w:r>
          </w:p>
        </w:tc>
        <w:tc>
          <w:tcPr>
            <w:tcW w:w="2232" w:type="dxa"/>
            <w:shd w:val="clear" w:color="auto" w:fill="B4C6E7" w:themeFill="accent5" w:themeFillTint="66"/>
            <w:vAlign w:val="center"/>
          </w:tcPr>
          <w:p w:rsidR="00E47666" w:rsidRPr="000F32E6" w:rsidRDefault="00E47666" w:rsidP="00E47666">
            <w:pPr>
              <w:jc w:val="center"/>
              <w:rPr>
                <w:rFonts w:ascii="Letter-join Plus 24" w:hAnsi="Letter-join Plus 24"/>
                <w:iCs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>Classification</w:t>
            </w:r>
          </w:p>
        </w:tc>
        <w:tc>
          <w:tcPr>
            <w:tcW w:w="2245" w:type="dxa"/>
            <w:gridSpan w:val="2"/>
            <w:shd w:val="clear" w:color="auto" w:fill="B4C6E7" w:themeFill="accent5" w:themeFillTint="66"/>
            <w:vAlign w:val="center"/>
          </w:tcPr>
          <w:p w:rsidR="00E47666" w:rsidRPr="000F32E6" w:rsidRDefault="00E4766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  <w:r>
              <w:rPr>
                <w:rFonts w:ascii="Letter-join Plus 24" w:eastAsia="Times New Roman" w:hAnsi="Letter-join Plus 24" w:cs="Times New Roman"/>
                <w:sz w:val="24"/>
                <w:szCs w:val="24"/>
              </w:rPr>
              <w:t xml:space="preserve">Light </w:t>
            </w:r>
          </w:p>
        </w:tc>
        <w:tc>
          <w:tcPr>
            <w:tcW w:w="2231" w:type="dxa"/>
            <w:shd w:val="clear" w:color="auto" w:fill="B4C6E7" w:themeFill="accent5" w:themeFillTint="66"/>
            <w:vAlign w:val="center"/>
          </w:tcPr>
          <w:p w:rsidR="00E47666" w:rsidRPr="000F32E6" w:rsidRDefault="00E47666" w:rsidP="00E47666">
            <w:pPr>
              <w:jc w:val="center"/>
              <w:rPr>
                <w:rFonts w:ascii="Letter-join Plus 24" w:hAnsi="Letter-join Plus 24"/>
                <w:iCs/>
                <w:color w:val="FF0000"/>
                <w:sz w:val="24"/>
                <w:szCs w:val="24"/>
              </w:rPr>
            </w:pPr>
            <w:r>
              <w:rPr>
                <w:rFonts w:ascii="Letter-join Plus 24" w:hAnsi="Letter-join Plus 24"/>
                <w:iCs/>
                <w:sz w:val="24"/>
                <w:szCs w:val="24"/>
              </w:rPr>
              <w:t xml:space="preserve">Evolution and inheritance </w:t>
            </w:r>
          </w:p>
          <w:p w:rsidR="00E47666" w:rsidRPr="000F32E6" w:rsidRDefault="00E47666" w:rsidP="00E47666">
            <w:pPr>
              <w:jc w:val="center"/>
              <w:rPr>
                <w:rFonts w:ascii="Letter-join Plus 24" w:eastAsia="Times New Roman" w:hAnsi="Letter-join Plus 24" w:cs="Times New Roman"/>
                <w:sz w:val="24"/>
                <w:szCs w:val="24"/>
              </w:rPr>
            </w:pPr>
          </w:p>
        </w:tc>
      </w:tr>
    </w:tbl>
    <w:p w:rsidR="008416F2" w:rsidRPr="000F1C43" w:rsidRDefault="008416F2" w:rsidP="005C1114">
      <w:pPr>
        <w:jc w:val="center"/>
        <w:rPr>
          <w:rFonts w:ascii="Letter-join Plus 24" w:hAnsi="Letter-join Plus 24"/>
          <w:b/>
          <w:sz w:val="20"/>
          <w:szCs w:val="20"/>
          <w:u w:val="single"/>
        </w:rPr>
      </w:pPr>
    </w:p>
    <w:p w:rsidR="00A32603" w:rsidRDefault="00A32603" w:rsidP="005C1114">
      <w:pPr>
        <w:rPr>
          <w:rFonts w:ascii="Letter-join Plus 24" w:eastAsia="Times New Roman" w:hAnsi="Letter-join Plus 24" w:cs="Times New Roman"/>
          <w:sz w:val="20"/>
          <w:szCs w:val="20"/>
        </w:rPr>
      </w:pPr>
    </w:p>
    <w:sectPr w:rsidR="00A32603" w:rsidSect="00FB5D8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24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AB4"/>
    <w:multiLevelType w:val="hybridMultilevel"/>
    <w:tmpl w:val="C672BA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72AF9"/>
    <w:multiLevelType w:val="hybridMultilevel"/>
    <w:tmpl w:val="7B281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0803"/>
    <w:multiLevelType w:val="hybridMultilevel"/>
    <w:tmpl w:val="238C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74F"/>
    <w:multiLevelType w:val="hybridMultilevel"/>
    <w:tmpl w:val="EC74A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B53D9"/>
    <w:multiLevelType w:val="hybridMultilevel"/>
    <w:tmpl w:val="D57A6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2EBC"/>
    <w:multiLevelType w:val="hybridMultilevel"/>
    <w:tmpl w:val="5744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75715"/>
    <w:multiLevelType w:val="hybridMultilevel"/>
    <w:tmpl w:val="F74EF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0E4F"/>
    <w:multiLevelType w:val="hybridMultilevel"/>
    <w:tmpl w:val="4FD61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2E59"/>
    <w:multiLevelType w:val="hybridMultilevel"/>
    <w:tmpl w:val="A106E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27E5B"/>
    <w:multiLevelType w:val="hybridMultilevel"/>
    <w:tmpl w:val="96DA8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31E78"/>
    <w:multiLevelType w:val="hybridMultilevel"/>
    <w:tmpl w:val="0C7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164AF"/>
    <w:multiLevelType w:val="hybridMultilevel"/>
    <w:tmpl w:val="D35E3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C2270"/>
    <w:multiLevelType w:val="hybridMultilevel"/>
    <w:tmpl w:val="C1A0C1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6378B"/>
    <w:multiLevelType w:val="hybridMultilevel"/>
    <w:tmpl w:val="12C69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82595"/>
    <w:multiLevelType w:val="hybridMultilevel"/>
    <w:tmpl w:val="E3B2A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96531"/>
    <w:multiLevelType w:val="hybridMultilevel"/>
    <w:tmpl w:val="979CE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61AF5"/>
    <w:multiLevelType w:val="hybridMultilevel"/>
    <w:tmpl w:val="C6FE7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B2AD0"/>
    <w:multiLevelType w:val="hybridMultilevel"/>
    <w:tmpl w:val="5F7C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1611C"/>
    <w:multiLevelType w:val="hybridMultilevel"/>
    <w:tmpl w:val="71FEB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A1443"/>
    <w:multiLevelType w:val="hybridMultilevel"/>
    <w:tmpl w:val="FBB27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C4E5D"/>
    <w:multiLevelType w:val="hybridMultilevel"/>
    <w:tmpl w:val="17349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7188"/>
    <w:multiLevelType w:val="hybridMultilevel"/>
    <w:tmpl w:val="79228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E31AB"/>
    <w:multiLevelType w:val="hybridMultilevel"/>
    <w:tmpl w:val="4948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02043"/>
    <w:multiLevelType w:val="hybridMultilevel"/>
    <w:tmpl w:val="A7FAD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07F9B"/>
    <w:multiLevelType w:val="hybridMultilevel"/>
    <w:tmpl w:val="805A8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118EC"/>
    <w:multiLevelType w:val="hybridMultilevel"/>
    <w:tmpl w:val="9E745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E434F6"/>
    <w:multiLevelType w:val="hybridMultilevel"/>
    <w:tmpl w:val="003C6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E563F"/>
    <w:multiLevelType w:val="hybridMultilevel"/>
    <w:tmpl w:val="E544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8124C"/>
    <w:multiLevelType w:val="hybridMultilevel"/>
    <w:tmpl w:val="283CC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10D85"/>
    <w:multiLevelType w:val="hybridMultilevel"/>
    <w:tmpl w:val="B5DE8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26D5E"/>
    <w:multiLevelType w:val="hybridMultilevel"/>
    <w:tmpl w:val="DCA2D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48E2"/>
    <w:multiLevelType w:val="hybridMultilevel"/>
    <w:tmpl w:val="93E8A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929B9"/>
    <w:multiLevelType w:val="hybridMultilevel"/>
    <w:tmpl w:val="D0D2A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0E8E"/>
    <w:multiLevelType w:val="hybridMultilevel"/>
    <w:tmpl w:val="29260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701CD4"/>
    <w:multiLevelType w:val="hybridMultilevel"/>
    <w:tmpl w:val="2CB48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B65F1"/>
    <w:multiLevelType w:val="hybridMultilevel"/>
    <w:tmpl w:val="29AAD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E0922"/>
    <w:multiLevelType w:val="hybridMultilevel"/>
    <w:tmpl w:val="0100B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E2002"/>
    <w:multiLevelType w:val="hybridMultilevel"/>
    <w:tmpl w:val="49AE0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07C11"/>
    <w:multiLevelType w:val="hybridMultilevel"/>
    <w:tmpl w:val="D6E6B2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E0681F"/>
    <w:multiLevelType w:val="hybridMultilevel"/>
    <w:tmpl w:val="50FC3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A67A0"/>
    <w:multiLevelType w:val="hybridMultilevel"/>
    <w:tmpl w:val="56964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E1972"/>
    <w:multiLevelType w:val="hybridMultilevel"/>
    <w:tmpl w:val="C6148E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BB1B77"/>
    <w:multiLevelType w:val="hybridMultilevel"/>
    <w:tmpl w:val="A0069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2DA40">
      <w:numFmt w:val="bullet"/>
      <w:lvlText w:val="•"/>
      <w:lvlJc w:val="left"/>
      <w:pPr>
        <w:ind w:left="1800" w:hanging="720"/>
      </w:pPr>
      <w:rPr>
        <w:rFonts w:ascii="Letter-join Plus 24" w:eastAsia="Times New Roman" w:hAnsi="Letter-join Plus 24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D579D"/>
    <w:multiLevelType w:val="hybridMultilevel"/>
    <w:tmpl w:val="E18A1B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33"/>
  </w:num>
  <w:num w:numId="4">
    <w:abstractNumId w:val="3"/>
  </w:num>
  <w:num w:numId="5">
    <w:abstractNumId w:val="25"/>
  </w:num>
  <w:num w:numId="6">
    <w:abstractNumId w:val="28"/>
  </w:num>
  <w:num w:numId="7">
    <w:abstractNumId w:val="30"/>
  </w:num>
  <w:num w:numId="8">
    <w:abstractNumId w:val="27"/>
  </w:num>
  <w:num w:numId="9">
    <w:abstractNumId w:val="18"/>
  </w:num>
  <w:num w:numId="10">
    <w:abstractNumId w:val="9"/>
  </w:num>
  <w:num w:numId="11">
    <w:abstractNumId w:val="23"/>
  </w:num>
  <w:num w:numId="12">
    <w:abstractNumId w:val="31"/>
  </w:num>
  <w:num w:numId="13">
    <w:abstractNumId w:val="10"/>
  </w:num>
  <w:num w:numId="14">
    <w:abstractNumId w:val="36"/>
  </w:num>
  <w:num w:numId="15">
    <w:abstractNumId w:val="6"/>
  </w:num>
  <w:num w:numId="16">
    <w:abstractNumId w:val="21"/>
  </w:num>
  <w:num w:numId="17">
    <w:abstractNumId w:val="17"/>
  </w:num>
  <w:num w:numId="18">
    <w:abstractNumId w:val="39"/>
  </w:num>
  <w:num w:numId="19">
    <w:abstractNumId w:val="14"/>
  </w:num>
  <w:num w:numId="20">
    <w:abstractNumId w:val="20"/>
  </w:num>
  <w:num w:numId="21">
    <w:abstractNumId w:val="16"/>
  </w:num>
  <w:num w:numId="22">
    <w:abstractNumId w:val="34"/>
  </w:num>
  <w:num w:numId="23">
    <w:abstractNumId w:val="13"/>
  </w:num>
  <w:num w:numId="24">
    <w:abstractNumId w:val="8"/>
  </w:num>
  <w:num w:numId="25">
    <w:abstractNumId w:val="4"/>
  </w:num>
  <w:num w:numId="26">
    <w:abstractNumId w:val="37"/>
  </w:num>
  <w:num w:numId="27">
    <w:abstractNumId w:val="2"/>
  </w:num>
  <w:num w:numId="28">
    <w:abstractNumId w:val="35"/>
  </w:num>
  <w:num w:numId="29">
    <w:abstractNumId w:val="26"/>
  </w:num>
  <w:num w:numId="30">
    <w:abstractNumId w:val="32"/>
  </w:num>
  <w:num w:numId="31">
    <w:abstractNumId w:val="29"/>
  </w:num>
  <w:num w:numId="32">
    <w:abstractNumId w:val="15"/>
  </w:num>
  <w:num w:numId="33">
    <w:abstractNumId w:val="42"/>
  </w:num>
  <w:num w:numId="34">
    <w:abstractNumId w:val="24"/>
  </w:num>
  <w:num w:numId="35">
    <w:abstractNumId w:val="40"/>
  </w:num>
  <w:num w:numId="36">
    <w:abstractNumId w:val="19"/>
  </w:num>
  <w:num w:numId="37">
    <w:abstractNumId w:val="7"/>
  </w:num>
  <w:num w:numId="38">
    <w:abstractNumId w:val="1"/>
  </w:num>
  <w:num w:numId="39">
    <w:abstractNumId w:val="12"/>
  </w:num>
  <w:num w:numId="40">
    <w:abstractNumId w:val="38"/>
  </w:num>
  <w:num w:numId="41">
    <w:abstractNumId w:val="0"/>
  </w:num>
  <w:num w:numId="42">
    <w:abstractNumId w:val="41"/>
  </w:num>
  <w:num w:numId="43">
    <w:abstractNumId w:val="1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14"/>
    <w:rsid w:val="000451A1"/>
    <w:rsid w:val="00064393"/>
    <w:rsid w:val="00064663"/>
    <w:rsid w:val="00087758"/>
    <w:rsid w:val="000F1C43"/>
    <w:rsid w:val="000F32E6"/>
    <w:rsid w:val="000F4EE0"/>
    <w:rsid w:val="00116C29"/>
    <w:rsid w:val="00134A89"/>
    <w:rsid w:val="00157E45"/>
    <w:rsid w:val="00170D69"/>
    <w:rsid w:val="00195062"/>
    <w:rsid w:val="001A4DBD"/>
    <w:rsid w:val="0020045F"/>
    <w:rsid w:val="0023505A"/>
    <w:rsid w:val="00374469"/>
    <w:rsid w:val="003A0F7A"/>
    <w:rsid w:val="003A3E84"/>
    <w:rsid w:val="003B2DBF"/>
    <w:rsid w:val="003D77D6"/>
    <w:rsid w:val="003E6FD6"/>
    <w:rsid w:val="00411529"/>
    <w:rsid w:val="0043274D"/>
    <w:rsid w:val="004367F6"/>
    <w:rsid w:val="00461A7D"/>
    <w:rsid w:val="004722B1"/>
    <w:rsid w:val="004A1D76"/>
    <w:rsid w:val="004B0653"/>
    <w:rsid w:val="004D2B41"/>
    <w:rsid w:val="004F2EB9"/>
    <w:rsid w:val="0050512E"/>
    <w:rsid w:val="005245AC"/>
    <w:rsid w:val="00524AD5"/>
    <w:rsid w:val="005454B2"/>
    <w:rsid w:val="00545F49"/>
    <w:rsid w:val="00545FAB"/>
    <w:rsid w:val="005657AF"/>
    <w:rsid w:val="005701D8"/>
    <w:rsid w:val="00574DB8"/>
    <w:rsid w:val="00594D20"/>
    <w:rsid w:val="00595A44"/>
    <w:rsid w:val="005C1114"/>
    <w:rsid w:val="005C6EFC"/>
    <w:rsid w:val="005D4F30"/>
    <w:rsid w:val="005E701F"/>
    <w:rsid w:val="006037CB"/>
    <w:rsid w:val="00622EBB"/>
    <w:rsid w:val="00680F80"/>
    <w:rsid w:val="00682D91"/>
    <w:rsid w:val="00706DC9"/>
    <w:rsid w:val="00714A90"/>
    <w:rsid w:val="007378C6"/>
    <w:rsid w:val="00745C34"/>
    <w:rsid w:val="00752960"/>
    <w:rsid w:val="00772B30"/>
    <w:rsid w:val="00794980"/>
    <w:rsid w:val="007C60ED"/>
    <w:rsid w:val="007E5E14"/>
    <w:rsid w:val="007F72D3"/>
    <w:rsid w:val="008416F2"/>
    <w:rsid w:val="00842609"/>
    <w:rsid w:val="008459A0"/>
    <w:rsid w:val="00873B12"/>
    <w:rsid w:val="008A0E5C"/>
    <w:rsid w:val="008D0EF7"/>
    <w:rsid w:val="008D68F8"/>
    <w:rsid w:val="008E6C83"/>
    <w:rsid w:val="008F1D4F"/>
    <w:rsid w:val="009224BD"/>
    <w:rsid w:val="00933F9C"/>
    <w:rsid w:val="0095163A"/>
    <w:rsid w:val="00953FD4"/>
    <w:rsid w:val="00997D47"/>
    <w:rsid w:val="009A482F"/>
    <w:rsid w:val="009C4E4F"/>
    <w:rsid w:val="00A136CA"/>
    <w:rsid w:val="00A15DA1"/>
    <w:rsid w:val="00A24C15"/>
    <w:rsid w:val="00A32603"/>
    <w:rsid w:val="00A73BAA"/>
    <w:rsid w:val="00B16F19"/>
    <w:rsid w:val="00B357DA"/>
    <w:rsid w:val="00B42E86"/>
    <w:rsid w:val="00B82FB4"/>
    <w:rsid w:val="00B86D41"/>
    <w:rsid w:val="00B87AE7"/>
    <w:rsid w:val="00B9549A"/>
    <w:rsid w:val="00BA063A"/>
    <w:rsid w:val="00BA3715"/>
    <w:rsid w:val="00BD370F"/>
    <w:rsid w:val="00BD7DFE"/>
    <w:rsid w:val="00C078F5"/>
    <w:rsid w:val="00C32B76"/>
    <w:rsid w:val="00C34740"/>
    <w:rsid w:val="00C3676F"/>
    <w:rsid w:val="00CB7482"/>
    <w:rsid w:val="00CD183D"/>
    <w:rsid w:val="00CD215F"/>
    <w:rsid w:val="00D16654"/>
    <w:rsid w:val="00D33748"/>
    <w:rsid w:val="00D70808"/>
    <w:rsid w:val="00E416A7"/>
    <w:rsid w:val="00E47666"/>
    <w:rsid w:val="00E62D25"/>
    <w:rsid w:val="00E66E9D"/>
    <w:rsid w:val="00EA5D1E"/>
    <w:rsid w:val="00ED1C0C"/>
    <w:rsid w:val="00EE0E30"/>
    <w:rsid w:val="00EE3D80"/>
    <w:rsid w:val="00F05CCE"/>
    <w:rsid w:val="00F2266F"/>
    <w:rsid w:val="00F72BB5"/>
    <w:rsid w:val="00F85263"/>
    <w:rsid w:val="00F9050C"/>
    <w:rsid w:val="00F95FE6"/>
    <w:rsid w:val="00FA694A"/>
    <w:rsid w:val="00FB5D88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01E3"/>
  <w15:chartTrackingRefBased/>
  <w15:docId w15:val="{7ABB23E6-FD3C-4BBC-84B5-FF0A3180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14"/>
    <w:pPr>
      <w:ind w:left="720"/>
      <w:contextualSpacing/>
    </w:pPr>
  </w:style>
  <w:style w:type="table" w:styleId="TableGrid">
    <w:name w:val="Table Grid"/>
    <w:basedOn w:val="TableNormal"/>
    <w:uiPriority w:val="39"/>
    <w:rsid w:val="005C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708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708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41A2-7AB3-4F4F-8C4A-08254674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Aylestone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Kay</dc:creator>
  <cp:keywords/>
  <dc:description/>
  <cp:lastModifiedBy>Amber Jarrett</cp:lastModifiedBy>
  <cp:revision>3</cp:revision>
  <dcterms:created xsi:type="dcterms:W3CDTF">2023-06-26T09:49:00Z</dcterms:created>
  <dcterms:modified xsi:type="dcterms:W3CDTF">2023-06-26T10:23:00Z</dcterms:modified>
</cp:coreProperties>
</file>